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28E5F" w14:textId="3C4A3BB1" w:rsidR="004579DA" w:rsidRPr="00DE7EB6" w:rsidRDefault="00DE7EB6" w:rsidP="00DE7EB6">
      <w:pPr>
        <w:jc w:val="center"/>
        <w:rPr>
          <w:b/>
          <w:bCs/>
          <w:sz w:val="24"/>
          <w:szCs w:val="24"/>
        </w:rPr>
      </w:pPr>
      <w:r w:rsidRPr="00DE7EB6">
        <w:rPr>
          <w:b/>
          <w:bCs/>
          <w:sz w:val="24"/>
          <w:szCs w:val="24"/>
        </w:rPr>
        <w:t>Výroční zpráva</w:t>
      </w:r>
    </w:p>
    <w:p w14:paraId="613EAB9B" w14:textId="5764161B" w:rsidR="00DE7EB6" w:rsidRDefault="00DE7EB6" w:rsidP="00DE7EB6">
      <w:pPr>
        <w:jc w:val="center"/>
        <w:rPr>
          <w:b/>
          <w:bCs/>
          <w:sz w:val="24"/>
          <w:szCs w:val="24"/>
        </w:rPr>
      </w:pPr>
      <w:r w:rsidRPr="00DE7EB6">
        <w:rPr>
          <w:b/>
          <w:bCs/>
          <w:sz w:val="24"/>
          <w:szCs w:val="24"/>
        </w:rPr>
        <w:t>o činnosti povinného subjektu 80. mateřské školy Plzeň, Úslavská 80, příspěvková organizace v oblasti poskytování informací za období roku 202</w:t>
      </w:r>
      <w:r w:rsidR="001D6A74">
        <w:rPr>
          <w:b/>
          <w:bCs/>
          <w:sz w:val="24"/>
          <w:szCs w:val="24"/>
        </w:rPr>
        <w:t>3</w:t>
      </w:r>
    </w:p>
    <w:p w14:paraId="411E5ADD" w14:textId="44909452" w:rsidR="00DE7EB6" w:rsidRDefault="00DE7EB6" w:rsidP="00DE7EB6">
      <w:pPr>
        <w:jc w:val="center"/>
        <w:rPr>
          <w:b/>
          <w:bCs/>
          <w:sz w:val="24"/>
          <w:szCs w:val="24"/>
        </w:rPr>
      </w:pPr>
    </w:p>
    <w:p w14:paraId="7996E4ED" w14:textId="473EF732" w:rsidR="00DE7EB6" w:rsidRDefault="00DE7EB6" w:rsidP="00DE7EB6">
      <w:pPr>
        <w:rPr>
          <w:sz w:val="24"/>
          <w:szCs w:val="24"/>
        </w:rPr>
      </w:pPr>
      <w:r w:rsidRPr="00DE7EB6">
        <w:rPr>
          <w:sz w:val="24"/>
          <w:szCs w:val="24"/>
        </w:rPr>
        <w:t>Výroční zprávu předkládá 80. mateřská škola Plzeň,</w:t>
      </w:r>
      <w:r>
        <w:rPr>
          <w:sz w:val="24"/>
          <w:szCs w:val="24"/>
        </w:rPr>
        <w:t xml:space="preserve"> Úslavská 80, příspěvková organizace jako povinný subjekt v souladu s ustanovením § 18 zákona č.106/1999 Sb., o svobodném přístupu k informacím, v roce 202</w:t>
      </w:r>
      <w:r w:rsidR="00FE0DDD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>.</w:t>
      </w:r>
    </w:p>
    <w:p w14:paraId="10B5B741" w14:textId="2643EF3D" w:rsidR="00DE7EB6" w:rsidRDefault="00DE7EB6" w:rsidP="00DE7EB6">
      <w:pPr>
        <w:rPr>
          <w:sz w:val="24"/>
          <w:szCs w:val="24"/>
        </w:rPr>
      </w:pPr>
    </w:p>
    <w:p w14:paraId="173DBA99" w14:textId="73A58BA0" w:rsidR="00DE7EB6" w:rsidRPr="00537D8F" w:rsidRDefault="00DE7EB6" w:rsidP="00DE7EB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Počet podaných žádostí o informace a počet vydaných rozhodnutí o odmítnutí žádosti: </w:t>
      </w:r>
      <w:r w:rsidRPr="00537D8F">
        <w:rPr>
          <w:b/>
          <w:bCs/>
          <w:sz w:val="24"/>
          <w:szCs w:val="24"/>
        </w:rPr>
        <w:t>0</w:t>
      </w:r>
    </w:p>
    <w:p w14:paraId="30EA6EB0" w14:textId="42215D1A" w:rsidR="00DE7EB6" w:rsidRPr="00537D8F" w:rsidRDefault="00DE7EB6" w:rsidP="00DE7EB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Počet podaných odvolání proti rozhodnutí: </w:t>
      </w:r>
      <w:r w:rsidRPr="00537D8F">
        <w:rPr>
          <w:b/>
          <w:bCs/>
          <w:sz w:val="24"/>
          <w:szCs w:val="24"/>
        </w:rPr>
        <w:t>0</w:t>
      </w:r>
    </w:p>
    <w:p w14:paraId="14FD8F7B" w14:textId="28D5BB8F" w:rsidR="00DE7EB6" w:rsidRPr="00537D8F" w:rsidRDefault="00DE7EB6" w:rsidP="00DE7EB6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zastoupení: </w:t>
      </w:r>
      <w:r w:rsidRPr="00537D8F">
        <w:rPr>
          <w:b/>
          <w:bCs/>
          <w:sz w:val="24"/>
          <w:szCs w:val="24"/>
        </w:rPr>
        <w:t>0</w:t>
      </w:r>
    </w:p>
    <w:p w14:paraId="2A891B84" w14:textId="6A79D3FE" w:rsidR="00DE7EB6" w:rsidRDefault="00DE7EB6" w:rsidP="00DE7E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Výčet poskytnutých výhradních licencí, včetně odůvodnění nezbytností poskytnutí výhradní licence: </w:t>
      </w:r>
      <w:r w:rsidRPr="00537D8F">
        <w:rPr>
          <w:b/>
          <w:bCs/>
          <w:sz w:val="24"/>
          <w:szCs w:val="24"/>
        </w:rPr>
        <w:t>0</w:t>
      </w:r>
    </w:p>
    <w:p w14:paraId="5EC6BA52" w14:textId="056A1CB9" w:rsidR="00DE7EB6" w:rsidRDefault="00DE7EB6" w:rsidP="00DE7E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stížností podaných podle</w:t>
      </w:r>
      <w:r w:rsidR="00537D8F">
        <w:rPr>
          <w:sz w:val="24"/>
          <w:szCs w:val="24"/>
        </w:rPr>
        <w:t>§16a, důvody jejich podání stručný popis způsobu jejich vyřízení:</w:t>
      </w:r>
      <w:r w:rsidR="00537D8F" w:rsidRPr="00537D8F">
        <w:rPr>
          <w:b/>
          <w:bCs/>
          <w:sz w:val="24"/>
          <w:szCs w:val="24"/>
        </w:rPr>
        <w:t xml:space="preserve"> 0</w:t>
      </w:r>
    </w:p>
    <w:p w14:paraId="52DC9130" w14:textId="15EC9E54" w:rsidR="00537D8F" w:rsidRDefault="00537D8F" w:rsidP="00DE7EB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Další informace vztahující se k uplatňování tohoto zákona: </w:t>
      </w:r>
      <w:r w:rsidRPr="00537D8F">
        <w:rPr>
          <w:b/>
          <w:bCs/>
          <w:sz w:val="24"/>
          <w:szCs w:val="24"/>
        </w:rPr>
        <w:t>nejsou žádné další</w:t>
      </w:r>
      <w:r>
        <w:rPr>
          <w:sz w:val="24"/>
          <w:szCs w:val="24"/>
        </w:rPr>
        <w:t xml:space="preserve"> </w:t>
      </w:r>
      <w:r w:rsidRPr="00537D8F">
        <w:rPr>
          <w:b/>
          <w:bCs/>
          <w:sz w:val="24"/>
          <w:szCs w:val="24"/>
        </w:rPr>
        <w:t>informace.</w:t>
      </w:r>
    </w:p>
    <w:p w14:paraId="3182A787" w14:textId="3361C69A" w:rsidR="00537D8F" w:rsidRDefault="00537D8F" w:rsidP="00537D8F">
      <w:pPr>
        <w:rPr>
          <w:sz w:val="24"/>
          <w:szCs w:val="24"/>
        </w:rPr>
      </w:pPr>
    </w:p>
    <w:p w14:paraId="490CC1EF" w14:textId="3B94DC75" w:rsidR="00537D8F" w:rsidRDefault="00537D8F" w:rsidP="00537D8F">
      <w:pPr>
        <w:rPr>
          <w:sz w:val="24"/>
          <w:szCs w:val="24"/>
        </w:rPr>
      </w:pPr>
      <w:r>
        <w:rPr>
          <w:sz w:val="24"/>
          <w:szCs w:val="24"/>
        </w:rPr>
        <w:t xml:space="preserve">V Plzni dne </w:t>
      </w:r>
      <w:r w:rsidR="001D6A74">
        <w:rPr>
          <w:sz w:val="24"/>
          <w:szCs w:val="24"/>
        </w:rPr>
        <w:t>29.2.202</w:t>
      </w:r>
      <w:r w:rsidR="00FE0DDD">
        <w:rPr>
          <w:sz w:val="24"/>
          <w:szCs w:val="24"/>
        </w:rPr>
        <w:t>5</w:t>
      </w:r>
    </w:p>
    <w:p w14:paraId="26D85253" w14:textId="4395E4D4" w:rsidR="00537D8F" w:rsidRDefault="00537D8F" w:rsidP="00537D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6A74">
        <w:rPr>
          <w:sz w:val="24"/>
          <w:szCs w:val="24"/>
        </w:rPr>
        <w:t>Bc. Monika Mrázová</w:t>
      </w:r>
    </w:p>
    <w:p w14:paraId="22FA2060" w14:textId="7F3C419D" w:rsidR="00537D8F" w:rsidRPr="00537D8F" w:rsidRDefault="00537D8F" w:rsidP="00537D8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školy</w:t>
      </w:r>
    </w:p>
    <w:sectPr w:rsidR="00537D8F" w:rsidRPr="00537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3268C1"/>
    <w:multiLevelType w:val="hybridMultilevel"/>
    <w:tmpl w:val="66261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B61"/>
    <w:rsid w:val="001763D3"/>
    <w:rsid w:val="001D6A74"/>
    <w:rsid w:val="004579DA"/>
    <w:rsid w:val="00537D8F"/>
    <w:rsid w:val="00C1072E"/>
    <w:rsid w:val="00DB7B61"/>
    <w:rsid w:val="00DE7EB6"/>
    <w:rsid w:val="00E041C1"/>
    <w:rsid w:val="00FE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6E36"/>
  <w15:chartTrackingRefBased/>
  <w15:docId w15:val="{16585EC5-5092-4CE5-ABAD-D9E97E4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7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80. MŠ Plzeň</dc:creator>
  <cp:keywords/>
  <dc:description/>
  <cp:lastModifiedBy>Mrázová Monika</cp:lastModifiedBy>
  <cp:revision>2</cp:revision>
  <dcterms:created xsi:type="dcterms:W3CDTF">2025-03-31T14:00:00Z</dcterms:created>
  <dcterms:modified xsi:type="dcterms:W3CDTF">2025-03-31T14:00:00Z</dcterms:modified>
</cp:coreProperties>
</file>