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1696E" w14:textId="77777777" w:rsidR="00C32842" w:rsidRDefault="00C32842" w:rsidP="00743964">
      <w:pPr>
        <w:jc w:val="center"/>
        <w:rPr>
          <w:b/>
          <w:sz w:val="28"/>
          <w:szCs w:val="28"/>
          <w:u w:val="single"/>
        </w:rPr>
      </w:pPr>
      <w:r w:rsidRPr="00C32842">
        <w:rPr>
          <w:b/>
          <w:sz w:val="28"/>
          <w:szCs w:val="28"/>
          <w:u w:val="single"/>
        </w:rPr>
        <w:t>Sazebník úhrad za poskytování informací</w:t>
      </w:r>
    </w:p>
    <w:p w14:paraId="5DF69EFD" w14:textId="77777777" w:rsidR="00C32842" w:rsidRDefault="00C32842" w:rsidP="00C32842">
      <w:pPr>
        <w:jc w:val="center"/>
        <w:rPr>
          <w:b/>
          <w:sz w:val="28"/>
          <w:szCs w:val="28"/>
          <w:u w:val="single"/>
        </w:rPr>
      </w:pPr>
    </w:p>
    <w:p w14:paraId="593E3DD4" w14:textId="77777777" w:rsidR="00C32842" w:rsidRDefault="00C32842" w:rsidP="00AD5EFA">
      <w:pPr>
        <w:jc w:val="both"/>
        <w:rPr>
          <w:rFonts w:ascii="Times New Roman" w:hAnsi="Times New Roman" w:cs="Times New Roman"/>
          <w:sz w:val="24"/>
          <w:szCs w:val="24"/>
        </w:rPr>
      </w:pPr>
      <w:r w:rsidRPr="00C32842">
        <w:rPr>
          <w:rFonts w:ascii="Times New Roman" w:hAnsi="Times New Roman" w:cs="Times New Roman"/>
          <w:sz w:val="24"/>
          <w:szCs w:val="24"/>
        </w:rPr>
        <w:t>Podle zákona č. 106/199 Sb.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C32842">
        <w:rPr>
          <w:rFonts w:ascii="Times New Roman" w:hAnsi="Times New Roman" w:cs="Times New Roman"/>
          <w:sz w:val="24"/>
          <w:szCs w:val="24"/>
        </w:rPr>
        <w:t>svobodném přístupu k informacím, ve znění pozdějších předpisů, a nařízení vlády č. 173/2006 Sb., o zásadách stanovení úhrad a licenčních odměn za poskytování informací podle zákona o svobodném přístupu k informacím se stanoví tato výše úhrad za poskytování informací</w:t>
      </w:r>
    </w:p>
    <w:p w14:paraId="43D6D9C3" w14:textId="77777777" w:rsidR="000F1910" w:rsidRDefault="000F1910" w:rsidP="00AD5E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CEF53" w14:textId="77777777" w:rsidR="00C32842" w:rsidRPr="00AD5161" w:rsidRDefault="00AD5EFA">
      <w:pPr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b/>
          <w:sz w:val="24"/>
          <w:szCs w:val="24"/>
        </w:rPr>
        <w:t>1. Náklady za pořízení kopií</w:t>
      </w:r>
    </w:p>
    <w:p w14:paraId="022602B2" w14:textId="77777777"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421B58" w14:textId="77777777"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0,80 Kč</w:t>
      </w:r>
    </w:p>
    <w:p w14:paraId="0E1FA6B0" w14:textId="77777777"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1,60 Kč</w:t>
      </w:r>
    </w:p>
    <w:p w14:paraId="6F4A5C62" w14:textId="77777777"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12C6FDE0" w14:textId="77777777"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77062335" w14:textId="77777777"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81A83B" w14:textId="77777777"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261FC291" w14:textId="77777777"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3,2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2B77F411" w14:textId="77777777"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33DAFD47" w14:textId="77777777"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7333631C" w14:textId="77777777"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6E0C9B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39E64B49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52E2F31B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67952680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5FF2F894" w14:textId="77777777"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373E2E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2,9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6D591A37" w14:textId="77777777" w:rsidR="00AD5161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0E4F8FF8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1D52C46F" w14:textId="77777777" w:rsidR="000F1910" w:rsidRP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0B4697AA" w14:textId="77777777" w:rsidR="00AD5161" w:rsidRDefault="000F1910" w:rsidP="00AD51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Elektronická kopie, je-li informace poskytována prostřednictvím elektronické pošty nebo formou uložení na datovém nosiči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černobílé i barevné</w:t>
      </w:r>
      <w:r w:rsidR="00AD5161">
        <w:rPr>
          <w:rFonts w:ascii="Times New Roman" w:hAnsi="Times New Roman" w:cs="Times New Roman"/>
          <w:sz w:val="24"/>
          <w:szCs w:val="24"/>
        </w:rPr>
        <w:tab/>
      </w:r>
      <w:r w:rsidR="00AD5161">
        <w:rPr>
          <w:rFonts w:ascii="Times New Roman" w:hAnsi="Times New Roman" w:cs="Times New Roman"/>
          <w:sz w:val="24"/>
          <w:szCs w:val="24"/>
        </w:rPr>
        <w:tab/>
      </w:r>
    </w:p>
    <w:p w14:paraId="2E351738" w14:textId="77777777" w:rsidR="00AD5161" w:rsidRDefault="000F1910" w:rsidP="00AD516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D516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D5161"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45C89D9A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1,4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3C530A1E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58B7ED53" w14:textId="77777777"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23186D7C" w14:textId="77777777" w:rsidR="00AD5161" w:rsidRDefault="00AD5161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B2CE9D6" w14:textId="77777777"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513B500" w14:textId="77777777"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0137706" w14:textId="77777777" w:rsidR="00743964" w:rsidRPr="000F1910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5C9F998" w14:textId="77777777" w:rsidR="000F1910" w:rsidRDefault="000F1910" w:rsidP="000F1910">
      <w:pPr>
        <w:rPr>
          <w:rFonts w:ascii="Times New Roman" w:hAnsi="Times New Roman" w:cs="Times New Roman"/>
          <w:b/>
          <w:sz w:val="24"/>
          <w:szCs w:val="24"/>
        </w:rPr>
      </w:pPr>
      <w:r w:rsidRPr="000F1910">
        <w:rPr>
          <w:rFonts w:ascii="Times New Roman" w:hAnsi="Times New Roman" w:cs="Times New Roman"/>
          <w:b/>
          <w:sz w:val="24"/>
          <w:szCs w:val="24"/>
        </w:rPr>
        <w:lastRenderedPageBreak/>
        <w:t>2.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opatření technických nosičů dat</w:t>
      </w:r>
    </w:p>
    <w:p w14:paraId="107922F3" w14:textId="77777777" w:rsidR="000F1910" w:rsidRPr="00743964" w:rsidRDefault="000F1910" w:rsidP="00743964">
      <w:pPr>
        <w:ind w:left="284"/>
        <w:rPr>
          <w:rFonts w:ascii="Times New Roman" w:hAnsi="Times New Roman" w:cs="Times New Roman"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>Cena technického nosiče dat, je-li informace poskytová</w:t>
      </w:r>
      <w:r w:rsidR="00743964">
        <w:rPr>
          <w:rFonts w:ascii="Times New Roman" w:hAnsi="Times New Roman" w:cs="Times New Roman"/>
          <w:sz w:val="24"/>
          <w:szCs w:val="24"/>
        </w:rPr>
        <w:t xml:space="preserve">na </w:t>
      </w:r>
      <w:r w:rsidR="006B1DFB">
        <w:rPr>
          <w:rFonts w:ascii="Times New Roman" w:hAnsi="Times New Roman" w:cs="Times New Roman"/>
          <w:sz w:val="24"/>
          <w:szCs w:val="24"/>
        </w:rPr>
        <w:t xml:space="preserve">formou záznamu na technickém   </w:t>
      </w:r>
      <w:r w:rsidRPr="00743964">
        <w:rPr>
          <w:rFonts w:ascii="Times New Roman" w:hAnsi="Times New Roman" w:cs="Times New Roman"/>
          <w:sz w:val="24"/>
          <w:szCs w:val="24"/>
        </w:rPr>
        <w:t>nosiči, a to:</w:t>
      </w:r>
    </w:p>
    <w:p w14:paraId="123E78E1" w14:textId="77777777"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 xml:space="preserve">a) 1ks </w:t>
      </w:r>
      <w:r>
        <w:rPr>
          <w:rFonts w:ascii="Times New Roman" w:hAnsi="Times New Roman" w:cs="Times New Roman"/>
          <w:sz w:val="24"/>
          <w:szCs w:val="24"/>
        </w:rPr>
        <w:t>CD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4,7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01B016D9" w14:textId="77777777"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43964">
        <w:rPr>
          <w:rFonts w:ascii="Times New Roman" w:hAnsi="Times New Roman" w:cs="Times New Roman"/>
          <w:sz w:val="24"/>
          <w:szCs w:val="24"/>
        </w:rPr>
        <w:t xml:space="preserve">) 1ks </w:t>
      </w:r>
      <w:r>
        <w:rPr>
          <w:rFonts w:ascii="Times New Roman" w:hAnsi="Times New Roman" w:cs="Times New Roman"/>
          <w:sz w:val="24"/>
          <w:szCs w:val="24"/>
        </w:rPr>
        <w:t>DVD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6,0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14:paraId="5B6944C5" w14:textId="77777777"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439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Jiný technický nosič dat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dle jeho pořizovací ceny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800D69" w14:textId="77777777"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odeslání informací žadateli</w:t>
      </w:r>
    </w:p>
    <w:p w14:paraId="7B8F6FCD" w14:textId="77777777" w:rsidR="00C7268F" w:rsidRPr="00C7268F" w:rsidRDefault="00C7268F" w:rsidP="00C7268F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za poštovní služby</w:t>
      </w:r>
      <w:r w:rsidRPr="00743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budou účtovány dle aktuálního sazebníku České pošty,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8C0F2A6" w14:textId="77777777" w:rsidR="00C7268F" w:rsidRDefault="00C7268F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29A8CA" w14:textId="77777777"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mimořádně rozsáhlé vyhledávání informací</w:t>
      </w:r>
    </w:p>
    <w:p w14:paraId="323D2919" w14:textId="77777777" w:rsidR="00C7268F" w:rsidRPr="00743964" w:rsidRDefault="00C7268F" w:rsidP="00E151E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mimořádného rozsáhlého vyhledávání informace se stanovuje hodinová sazba ve výši…………………………………………………………………………</w:t>
      </w:r>
      <w:r w:rsidR="009B21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7268F">
        <w:rPr>
          <w:rFonts w:ascii="Times New Roman" w:hAnsi="Times New Roman" w:cs="Times New Roman"/>
          <w:b/>
          <w:sz w:val="24"/>
          <w:szCs w:val="24"/>
        </w:rPr>
        <w:t>202, 00Kč</w:t>
      </w:r>
    </w:p>
    <w:p w14:paraId="6F5E6425" w14:textId="77777777" w:rsidR="00C7268F" w:rsidRDefault="00C7268F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nevyužití celé další hodiny při mimořádně rozsáhlém vyhledávání informace je účtována adekvátní část hodinové sazby. V případě mimořádně rozsáhlého vyhledávání informace více pracovníky bude úhrada dána součtem částek připadajících na každého pracovníka.</w:t>
      </w:r>
    </w:p>
    <w:p w14:paraId="1334C4E6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mimořádně rozsáhlé vyhledávání informace kratší než 1 hodinu, úhrada nákladů dle tohoto bodu se nepožaduje.</w:t>
      </w:r>
    </w:p>
    <w:p w14:paraId="6A725CEE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 O mimořádně rozsáhlé vyhledávání informace se jedná tehdy, jestliže shromáždění informace představuje pro povinný subjekt v jeho konkrétních podmínkách časově náročnou činnost, která se objektivně vzato vymyká běžnému poskytování informací tímto povinným subjektem, tedy jestliže vyhledání informace již v daném případě nelze s ohledem na pojetí veřejné správy jako služby veřejnosti považovat za běžnou, povinný subjekt nijak nezatěžující součást obvyklé agendy.</w:t>
      </w:r>
    </w:p>
    <w:p w14:paraId="40640B33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0E7D37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výše úhrady za poskytování informace je zaokrouhlována na celé koruny nahoru.</w:t>
      </w:r>
    </w:p>
    <w:p w14:paraId="1BE69115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Nepřesáhne-li celková vypočtená částk</w:t>
      </w:r>
      <w:r w:rsidR="004C154C">
        <w:rPr>
          <w:rFonts w:ascii="Times New Roman" w:hAnsi="Times New Roman" w:cs="Times New Roman"/>
          <w:sz w:val="24"/>
          <w:szCs w:val="24"/>
        </w:rPr>
        <w:t>a 100</w:t>
      </w:r>
      <w:r>
        <w:rPr>
          <w:rFonts w:ascii="Times New Roman" w:hAnsi="Times New Roman" w:cs="Times New Roman"/>
          <w:sz w:val="24"/>
          <w:szCs w:val="24"/>
        </w:rPr>
        <w:t xml:space="preserve">,00 Kč od zpoplatnění se upustí a informace bude poskytnuta na náklady školy. </w:t>
      </w:r>
    </w:p>
    <w:p w14:paraId="77588DE5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87E08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saz</w:t>
      </w:r>
      <w:r w:rsidR="00251E65">
        <w:rPr>
          <w:rFonts w:ascii="Times New Roman" w:hAnsi="Times New Roman" w:cs="Times New Roman"/>
          <w:sz w:val="24"/>
          <w:szCs w:val="24"/>
        </w:rPr>
        <w:t>ebník nabývá účinnosti d</w:t>
      </w:r>
      <w:r w:rsidR="00D15A55">
        <w:rPr>
          <w:rFonts w:ascii="Times New Roman" w:hAnsi="Times New Roman" w:cs="Times New Roman"/>
          <w:sz w:val="24"/>
          <w:szCs w:val="24"/>
        </w:rPr>
        <w:t xml:space="preserve">ne </w:t>
      </w:r>
      <w:r w:rsidR="00251E65" w:rsidRPr="00D15A55">
        <w:rPr>
          <w:rFonts w:ascii="Times New Roman" w:hAnsi="Times New Roman" w:cs="Times New Roman"/>
          <w:sz w:val="24"/>
          <w:szCs w:val="24"/>
          <w:highlight w:val="yellow"/>
        </w:rPr>
        <w:t>1. 1</w:t>
      </w:r>
      <w:r w:rsidR="007C5FD0" w:rsidRPr="00D15A55">
        <w:rPr>
          <w:rFonts w:ascii="Times New Roman" w:hAnsi="Times New Roman" w:cs="Times New Roman"/>
          <w:sz w:val="24"/>
          <w:szCs w:val="24"/>
          <w:highlight w:val="yellow"/>
        </w:rPr>
        <w:t>. 2018</w:t>
      </w:r>
    </w:p>
    <w:p w14:paraId="4717CBDA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F446F4" w14:textId="77777777"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Sazebník vydal: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51E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13E6">
        <w:rPr>
          <w:rFonts w:ascii="Times New Roman" w:hAnsi="Times New Roman" w:cs="Times New Roman"/>
          <w:sz w:val="24"/>
          <w:szCs w:val="24"/>
          <w:highlight w:val="yellow"/>
        </w:rPr>
        <w:t>doplnit jméno ředitele</w:t>
      </w:r>
    </w:p>
    <w:p w14:paraId="1452F9E7" w14:textId="77777777" w:rsidR="00AD5EFA" w:rsidRPr="00E151E1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 w:rsidRPr="00FB13E6">
        <w:rPr>
          <w:rFonts w:ascii="Times New Roman" w:hAnsi="Times New Roman" w:cs="Times New Roman"/>
          <w:sz w:val="24"/>
          <w:szCs w:val="24"/>
          <w:highlight w:val="yellow"/>
        </w:rPr>
        <w:t>Dne:…………………….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51E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ředitelka </w:t>
      </w:r>
      <w:r w:rsidRPr="00E151E1">
        <w:rPr>
          <w:rFonts w:ascii="Times New Roman" w:hAnsi="Times New Roman" w:cs="Times New Roman"/>
          <w:sz w:val="24"/>
          <w:szCs w:val="24"/>
          <w:highlight w:val="yellow"/>
        </w:rPr>
        <w:t>doplnit celý název školy</w:t>
      </w:r>
    </w:p>
    <w:sectPr w:rsidR="00AD5EFA" w:rsidRPr="00E151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EFA64" w14:textId="77777777" w:rsidR="00CA574B" w:rsidRDefault="00CA574B" w:rsidP="00743964">
      <w:pPr>
        <w:spacing w:after="0" w:line="240" w:lineRule="auto"/>
      </w:pPr>
      <w:r>
        <w:separator/>
      </w:r>
    </w:p>
  </w:endnote>
  <w:endnote w:type="continuationSeparator" w:id="0">
    <w:p w14:paraId="49BFF84C" w14:textId="77777777" w:rsidR="00CA574B" w:rsidRDefault="00CA574B" w:rsidP="0074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B6DD3" w14:textId="77777777" w:rsidR="00C77FFC" w:rsidRDefault="00C77F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2480937"/>
      <w:docPartObj>
        <w:docPartGallery w:val="Page Numbers (Bottom of Page)"/>
        <w:docPartUnique/>
      </w:docPartObj>
    </w:sdtPr>
    <w:sdtEndPr/>
    <w:sdtContent>
      <w:p w14:paraId="710EF734" w14:textId="77777777" w:rsidR="00743964" w:rsidRDefault="007439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E65">
          <w:rPr>
            <w:noProof/>
          </w:rPr>
          <w:t>2</w:t>
        </w:r>
        <w:r>
          <w:fldChar w:fldCharType="end"/>
        </w:r>
      </w:p>
    </w:sdtContent>
  </w:sdt>
  <w:p w14:paraId="662E8232" w14:textId="77777777" w:rsidR="00743964" w:rsidRDefault="007439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4014E" w14:textId="77777777" w:rsidR="00C77FFC" w:rsidRDefault="00C77F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9BEC0" w14:textId="77777777" w:rsidR="00CA574B" w:rsidRDefault="00CA574B" w:rsidP="00743964">
      <w:pPr>
        <w:spacing w:after="0" w:line="240" w:lineRule="auto"/>
      </w:pPr>
      <w:r>
        <w:separator/>
      </w:r>
    </w:p>
  </w:footnote>
  <w:footnote w:type="continuationSeparator" w:id="0">
    <w:p w14:paraId="5386B253" w14:textId="77777777" w:rsidR="00CA574B" w:rsidRDefault="00CA574B" w:rsidP="0074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E15E1" w14:textId="77777777" w:rsidR="00C77FFC" w:rsidRDefault="00C77F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455F" w14:textId="77777777" w:rsidR="00743964" w:rsidRDefault="00C77FFC">
    <w:pPr>
      <w:pStyle w:val="Zhlav"/>
    </w:pPr>
    <w:r>
      <w:tab/>
    </w:r>
    <w:r>
      <w:tab/>
      <w:t>Příloha č. 5</w:t>
    </w:r>
  </w:p>
  <w:p w14:paraId="6BF02EB1" w14:textId="77777777" w:rsidR="00743964" w:rsidRDefault="007439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8EB47" w14:textId="77777777" w:rsidR="00C77FFC" w:rsidRDefault="00C77F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37806"/>
    <w:multiLevelType w:val="hybridMultilevel"/>
    <w:tmpl w:val="1988B7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458D0"/>
    <w:multiLevelType w:val="hybridMultilevel"/>
    <w:tmpl w:val="04E66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42618"/>
    <w:multiLevelType w:val="hybridMultilevel"/>
    <w:tmpl w:val="37227574"/>
    <w:lvl w:ilvl="0" w:tplc="CE701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42"/>
    <w:rsid w:val="000F1910"/>
    <w:rsid w:val="001A7A1F"/>
    <w:rsid w:val="00251E65"/>
    <w:rsid w:val="004C154C"/>
    <w:rsid w:val="006B1DFB"/>
    <w:rsid w:val="00743964"/>
    <w:rsid w:val="007C5FD0"/>
    <w:rsid w:val="00876DD1"/>
    <w:rsid w:val="008F4F3B"/>
    <w:rsid w:val="009B21B7"/>
    <w:rsid w:val="00A32DDE"/>
    <w:rsid w:val="00AA028D"/>
    <w:rsid w:val="00AD5161"/>
    <w:rsid w:val="00AD5EFA"/>
    <w:rsid w:val="00C32842"/>
    <w:rsid w:val="00C7268F"/>
    <w:rsid w:val="00C77FFC"/>
    <w:rsid w:val="00CA574B"/>
    <w:rsid w:val="00D13B9F"/>
    <w:rsid w:val="00D15A55"/>
    <w:rsid w:val="00D979F2"/>
    <w:rsid w:val="00E151E1"/>
    <w:rsid w:val="00E52A9C"/>
    <w:rsid w:val="00F8665A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C2D8"/>
  <w15:docId w15:val="{351E9427-D942-45AD-8D22-7EFD504E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2571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Junková Jana</cp:lastModifiedBy>
  <cp:revision>2</cp:revision>
  <dcterms:created xsi:type="dcterms:W3CDTF">2021-04-20T07:54:00Z</dcterms:created>
  <dcterms:modified xsi:type="dcterms:W3CDTF">2021-04-20T07:54:00Z</dcterms:modified>
</cp:coreProperties>
</file>